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FB549" w14:textId="6B91F714" w:rsidR="00896F28" w:rsidRDefault="00896F28" w:rsidP="00896F28">
      <w:pPr>
        <w:pStyle w:val="Heading1"/>
        <w:keepNext w:val="0"/>
        <w:keepLines w:val="0"/>
        <w:spacing w:before="0" w:after="0" w:line="293" w:lineRule="auto"/>
        <w:rPr>
          <w:rFonts w:ascii="Calibri" w:eastAsia="Calibri" w:hAnsi="Calibri" w:cs="Calibri"/>
          <w:b/>
          <w:sz w:val="27"/>
          <w:szCs w:val="27"/>
          <w:highlight w:val="white"/>
        </w:rPr>
      </w:pPr>
      <w:r>
        <w:rPr>
          <w:rFonts w:ascii="Calibri" w:eastAsia="Calibri" w:hAnsi="Calibri" w:cs="Calibri"/>
          <w:b/>
          <w:sz w:val="27"/>
          <w:szCs w:val="27"/>
          <w:highlight w:val="white"/>
        </w:rPr>
        <w:t>Announcing the 2022 Pro Musicis International Award</w:t>
      </w:r>
      <w:r w:rsidR="00784999">
        <w:rPr>
          <w:rFonts w:ascii="Calibri" w:eastAsia="Calibri" w:hAnsi="Calibri" w:cs="Calibri"/>
          <w:b/>
          <w:sz w:val="27"/>
          <w:szCs w:val="27"/>
          <w:highlight w:val="white"/>
        </w:rPr>
        <w:t xml:space="preserve"> for Cello</w:t>
      </w:r>
    </w:p>
    <w:p w14:paraId="04CA7735" w14:textId="77777777" w:rsidR="00896F28" w:rsidRPr="00BF04D6" w:rsidRDefault="00896F28" w:rsidP="00896F28">
      <w:pPr>
        <w:pStyle w:val="Normal1"/>
        <w:rPr>
          <w:highlight w:val="white"/>
        </w:rPr>
      </w:pPr>
    </w:p>
    <w:p w14:paraId="664BDCE1" w14:textId="28772977" w:rsidR="00896F28" w:rsidRPr="000C17FB" w:rsidRDefault="00896F28" w:rsidP="00896F28">
      <w:pPr>
        <w:pStyle w:val="Heading1"/>
        <w:keepNext w:val="0"/>
        <w:keepLines w:val="0"/>
        <w:spacing w:before="0" w:after="0" w:line="293" w:lineRule="auto"/>
        <w:rPr>
          <w:rFonts w:ascii="Calibri" w:eastAsia="Calibri" w:hAnsi="Calibri" w:cs="Calibri"/>
          <w:bCs/>
          <w:sz w:val="27"/>
          <w:szCs w:val="27"/>
          <w:highlight w:val="white"/>
        </w:rPr>
      </w:pPr>
      <w:r w:rsidRPr="000C17FB">
        <w:rPr>
          <w:rFonts w:ascii="Calibri" w:eastAsia="Calibri" w:hAnsi="Calibri" w:cs="Calibri"/>
          <w:bCs/>
          <w:sz w:val="27"/>
          <w:szCs w:val="27"/>
          <w:highlight w:val="white"/>
        </w:rPr>
        <w:t>Cello is the only instrument eligible in 202</w:t>
      </w:r>
      <w:bookmarkStart w:id="0" w:name="_j58hd9suqmcn" w:colFirst="0" w:colLast="0"/>
      <w:bookmarkEnd w:id="0"/>
      <w:r w:rsidRPr="000C17FB">
        <w:rPr>
          <w:rFonts w:ascii="Calibri" w:eastAsia="Calibri" w:hAnsi="Calibri" w:cs="Calibri"/>
          <w:bCs/>
          <w:sz w:val="27"/>
          <w:szCs w:val="27"/>
          <w:highlight w:val="white"/>
        </w:rPr>
        <w:t>2</w:t>
      </w:r>
    </w:p>
    <w:p w14:paraId="07659F86" w14:textId="77777777" w:rsidR="00896F28" w:rsidRPr="000C17FB" w:rsidRDefault="00896F28" w:rsidP="00896F28">
      <w:pPr>
        <w:pStyle w:val="Normal1"/>
        <w:rPr>
          <w:bCs/>
          <w:highlight w:val="white"/>
        </w:rPr>
      </w:pPr>
    </w:p>
    <w:p w14:paraId="60A58DDA" w14:textId="1DA6B149" w:rsidR="00896F28" w:rsidRPr="000C17FB" w:rsidRDefault="00896F28" w:rsidP="00896F28">
      <w:pPr>
        <w:pStyle w:val="Heading1"/>
        <w:keepNext w:val="0"/>
        <w:keepLines w:val="0"/>
        <w:spacing w:before="0" w:after="0" w:line="293" w:lineRule="auto"/>
        <w:rPr>
          <w:rFonts w:ascii="Calibri" w:eastAsia="Calibri" w:hAnsi="Calibri" w:cs="Calibri"/>
          <w:bCs/>
          <w:sz w:val="27"/>
          <w:szCs w:val="27"/>
          <w:highlight w:val="white"/>
        </w:rPr>
      </w:pPr>
      <w:r w:rsidRPr="000C17FB">
        <w:rPr>
          <w:rFonts w:ascii="Calibri" w:eastAsia="Calibri" w:hAnsi="Calibri" w:cs="Calibri"/>
          <w:bCs/>
          <w:sz w:val="27"/>
          <w:szCs w:val="27"/>
          <w:highlight w:val="white"/>
        </w:rPr>
        <w:t>We are seeking cellists who demonstrate a high level of artistic performance and passion for social outreach.</w:t>
      </w:r>
    </w:p>
    <w:p w14:paraId="4A3FCA8C" w14:textId="77777777" w:rsidR="00896F28" w:rsidRDefault="00896F28" w:rsidP="00896F28">
      <w:pPr>
        <w:pStyle w:val="Normal1"/>
        <w:rPr>
          <w:highlight w:val="white"/>
        </w:rPr>
      </w:pPr>
    </w:p>
    <w:p w14:paraId="0321D159" w14:textId="46228344" w:rsidR="00784999" w:rsidRDefault="00896F28" w:rsidP="00896F28">
      <w:pPr>
        <w:pStyle w:val="Normal1"/>
        <w:rPr>
          <w:rFonts w:ascii="Calibri" w:hAnsi="Calibri" w:cs="Calibri"/>
          <w:b/>
          <w:bCs/>
          <w:color w:val="FF0000"/>
          <w:sz w:val="27"/>
          <w:szCs w:val="27"/>
          <w:highlight w:val="white"/>
        </w:rPr>
      </w:pPr>
      <w:r>
        <w:rPr>
          <w:rFonts w:ascii="Calibri" w:hAnsi="Calibri" w:cs="Calibri"/>
          <w:b/>
          <w:bCs/>
          <w:color w:val="FF0000"/>
          <w:sz w:val="27"/>
          <w:szCs w:val="27"/>
          <w:highlight w:val="white"/>
        </w:rPr>
        <w:t>A</w:t>
      </w:r>
      <w:r w:rsidRPr="001414A1">
        <w:rPr>
          <w:rFonts w:ascii="Calibri" w:hAnsi="Calibri" w:cs="Calibri"/>
          <w:b/>
          <w:bCs/>
          <w:color w:val="FF0000"/>
          <w:sz w:val="27"/>
          <w:szCs w:val="27"/>
          <w:highlight w:val="white"/>
        </w:rPr>
        <w:t>uditions</w:t>
      </w:r>
      <w:r w:rsidR="000C17FB">
        <w:rPr>
          <w:rFonts w:ascii="Calibri" w:hAnsi="Calibri" w:cs="Calibri"/>
          <w:b/>
          <w:bCs/>
          <w:color w:val="FF0000"/>
          <w:sz w:val="27"/>
          <w:szCs w:val="27"/>
          <w:highlight w:val="white"/>
        </w:rPr>
        <w:t xml:space="preserve"> for Cello</w:t>
      </w:r>
      <w:r w:rsidR="00784999">
        <w:rPr>
          <w:rFonts w:ascii="Calibri" w:hAnsi="Calibri" w:cs="Calibri"/>
          <w:b/>
          <w:bCs/>
          <w:color w:val="FF0000"/>
          <w:sz w:val="27"/>
          <w:szCs w:val="27"/>
          <w:highlight w:val="white"/>
        </w:rPr>
        <w:t xml:space="preserve"> </w:t>
      </w:r>
      <w:r w:rsidRPr="001414A1">
        <w:rPr>
          <w:rFonts w:ascii="Calibri" w:hAnsi="Calibri" w:cs="Calibri"/>
          <w:b/>
          <w:bCs/>
          <w:color w:val="FF0000"/>
          <w:sz w:val="27"/>
          <w:szCs w:val="27"/>
          <w:highlight w:val="white"/>
        </w:rPr>
        <w:t>March 2</w:t>
      </w:r>
      <w:r>
        <w:rPr>
          <w:rFonts w:ascii="Calibri" w:hAnsi="Calibri" w:cs="Calibri"/>
          <w:b/>
          <w:bCs/>
          <w:color w:val="FF0000"/>
          <w:sz w:val="27"/>
          <w:szCs w:val="27"/>
          <w:highlight w:val="white"/>
        </w:rPr>
        <w:t>1</w:t>
      </w:r>
      <w:r w:rsidRPr="001414A1">
        <w:rPr>
          <w:rFonts w:ascii="Calibri" w:hAnsi="Calibri" w:cs="Calibri"/>
          <w:b/>
          <w:bCs/>
          <w:color w:val="FF0000"/>
          <w:sz w:val="27"/>
          <w:szCs w:val="27"/>
          <w:highlight w:val="white"/>
        </w:rPr>
        <w:t>, 202</w:t>
      </w:r>
      <w:r>
        <w:rPr>
          <w:rFonts w:ascii="Calibri" w:hAnsi="Calibri" w:cs="Calibri"/>
          <w:b/>
          <w:bCs/>
          <w:color w:val="FF0000"/>
          <w:sz w:val="27"/>
          <w:szCs w:val="27"/>
          <w:highlight w:val="white"/>
        </w:rPr>
        <w:t>2</w:t>
      </w:r>
    </w:p>
    <w:p w14:paraId="0C4A3B59" w14:textId="2B1ABCCD" w:rsidR="00896F28" w:rsidRPr="00E26DF2" w:rsidRDefault="00784999" w:rsidP="00896F28">
      <w:pPr>
        <w:pStyle w:val="Normal1"/>
        <w:rPr>
          <w:rFonts w:ascii="Calibri" w:hAnsi="Calibri" w:cs="Calibri"/>
          <w:b/>
          <w:bCs/>
          <w:color w:val="FF0000"/>
          <w:sz w:val="27"/>
          <w:szCs w:val="27"/>
          <w:highlight w:val="white"/>
        </w:rPr>
      </w:pPr>
      <w:r>
        <w:rPr>
          <w:rFonts w:ascii="Calibri" w:hAnsi="Calibri" w:cs="Calibri"/>
          <w:b/>
          <w:bCs/>
          <w:color w:val="FF0000"/>
          <w:sz w:val="27"/>
          <w:szCs w:val="27"/>
          <w:highlight w:val="white"/>
        </w:rPr>
        <w:t>Applications open November 1, 2021</w:t>
      </w:r>
      <w:r w:rsidR="00896F28" w:rsidRPr="001414A1">
        <w:rPr>
          <w:rFonts w:ascii="Calibri" w:hAnsi="Calibri" w:cs="Calibri"/>
          <w:b/>
          <w:bCs/>
          <w:color w:val="FF0000"/>
          <w:sz w:val="27"/>
          <w:szCs w:val="27"/>
          <w:highlight w:val="white"/>
        </w:rPr>
        <w:br/>
      </w:r>
    </w:p>
    <w:p w14:paraId="16D37AAF" w14:textId="4A14E194" w:rsidR="00896F28" w:rsidRPr="000C17FB" w:rsidRDefault="00896F28" w:rsidP="00896F28">
      <w:pPr>
        <w:pStyle w:val="Heading1"/>
        <w:keepNext w:val="0"/>
        <w:keepLines w:val="0"/>
        <w:spacing w:before="0" w:after="0" w:line="293" w:lineRule="auto"/>
        <w:rPr>
          <w:rFonts w:ascii="Calibri" w:eastAsia="Calibri" w:hAnsi="Calibri" w:cs="Calibri"/>
          <w:sz w:val="27"/>
          <w:szCs w:val="27"/>
          <w:highlight w:val="white"/>
        </w:rPr>
      </w:pPr>
      <w:r w:rsidRPr="000C17FB">
        <w:rPr>
          <w:rFonts w:ascii="Calibri" w:hAnsi="Calibri" w:cs="Calibri"/>
          <w:sz w:val="27"/>
          <w:szCs w:val="27"/>
          <w:highlight w:val="white"/>
        </w:rPr>
        <w:t xml:space="preserve">Pro Musicis has commissioned Paul </w:t>
      </w:r>
      <w:proofErr w:type="spellStart"/>
      <w:r w:rsidRPr="000C17FB">
        <w:rPr>
          <w:rFonts w:ascii="Calibri" w:hAnsi="Calibri" w:cs="Calibri"/>
          <w:sz w:val="27"/>
          <w:szCs w:val="27"/>
          <w:highlight w:val="white"/>
        </w:rPr>
        <w:t>Wiancko</w:t>
      </w:r>
      <w:proofErr w:type="spellEnd"/>
      <w:r w:rsidRPr="000C17FB">
        <w:rPr>
          <w:rFonts w:ascii="Calibri" w:hAnsi="Calibri" w:cs="Calibri"/>
          <w:sz w:val="27"/>
          <w:szCs w:val="27"/>
          <w:highlight w:val="white"/>
        </w:rPr>
        <w:t xml:space="preserve"> to compose a new work for solo cello, which all finalists will be required to perform </w:t>
      </w:r>
      <w:r w:rsidR="00784999">
        <w:rPr>
          <w:rFonts w:ascii="Calibri" w:hAnsi="Calibri" w:cs="Calibri"/>
          <w:sz w:val="27"/>
          <w:szCs w:val="27"/>
          <w:highlight w:val="white"/>
        </w:rPr>
        <w:t>at t</w:t>
      </w:r>
      <w:r w:rsidRPr="000C17FB">
        <w:rPr>
          <w:rFonts w:ascii="Calibri" w:hAnsi="Calibri" w:cs="Calibri"/>
          <w:sz w:val="27"/>
          <w:szCs w:val="27"/>
          <w:highlight w:val="white"/>
        </w:rPr>
        <w:t xml:space="preserve">he auditions on March 21, 2022.  The winner of the </w:t>
      </w:r>
      <w:r w:rsidRPr="000C17FB">
        <w:rPr>
          <w:rFonts w:ascii="Calibri" w:eastAsia="Calibri" w:hAnsi="Calibri" w:cs="Calibri"/>
          <w:sz w:val="27"/>
          <w:szCs w:val="27"/>
          <w:highlight w:val="white"/>
        </w:rPr>
        <w:t xml:space="preserve">2022 International Award will also perform the world premiere of Mr. </w:t>
      </w:r>
      <w:proofErr w:type="spellStart"/>
      <w:r w:rsidRPr="000C17FB">
        <w:rPr>
          <w:rFonts w:ascii="Calibri" w:eastAsia="Calibri" w:hAnsi="Calibri" w:cs="Calibri"/>
          <w:sz w:val="27"/>
          <w:szCs w:val="27"/>
          <w:highlight w:val="white"/>
        </w:rPr>
        <w:t>Wiancko’s</w:t>
      </w:r>
      <w:proofErr w:type="spellEnd"/>
      <w:r w:rsidRPr="000C17FB">
        <w:rPr>
          <w:rFonts w:ascii="Calibri" w:eastAsia="Calibri" w:hAnsi="Calibri" w:cs="Calibri"/>
          <w:sz w:val="27"/>
          <w:szCs w:val="27"/>
          <w:highlight w:val="white"/>
        </w:rPr>
        <w:t xml:space="preserve"> </w:t>
      </w:r>
      <w:r w:rsidR="000C17FB">
        <w:rPr>
          <w:rFonts w:ascii="Calibri" w:eastAsia="Calibri" w:hAnsi="Calibri" w:cs="Calibri"/>
          <w:sz w:val="27"/>
          <w:szCs w:val="27"/>
          <w:highlight w:val="white"/>
        </w:rPr>
        <w:t>piece</w:t>
      </w:r>
      <w:r w:rsidRPr="000C17FB">
        <w:rPr>
          <w:rFonts w:ascii="Calibri" w:eastAsia="Calibri" w:hAnsi="Calibri" w:cs="Calibri"/>
          <w:sz w:val="27"/>
          <w:szCs w:val="27"/>
          <w:highlight w:val="white"/>
        </w:rPr>
        <w:t xml:space="preserve"> at Carnegie Hall’s Weill Recital Hall.</w:t>
      </w:r>
    </w:p>
    <w:p w14:paraId="4A164BA3" w14:textId="77777777" w:rsidR="00896F28" w:rsidRPr="004D46DE" w:rsidRDefault="00896F28" w:rsidP="00896F28">
      <w:pPr>
        <w:pStyle w:val="Normal1"/>
        <w:rPr>
          <w:highlight w:val="white"/>
        </w:rPr>
      </w:pPr>
    </w:p>
    <w:p w14:paraId="17C124B7" w14:textId="50F9D64D" w:rsidR="00896F28" w:rsidRDefault="00896F28" w:rsidP="00896F28">
      <w:pPr>
        <w:pStyle w:val="Heading1"/>
        <w:keepNext w:val="0"/>
        <w:keepLines w:val="0"/>
        <w:spacing w:before="0" w:after="0" w:line="440" w:lineRule="auto"/>
        <w:rPr>
          <w:rFonts w:ascii="Calibri" w:eastAsia="Calibri" w:hAnsi="Calibri" w:cs="Calibri"/>
          <w:b/>
          <w:sz w:val="27"/>
          <w:szCs w:val="27"/>
          <w:highlight w:val="white"/>
        </w:rPr>
      </w:pPr>
      <w:r>
        <w:rPr>
          <w:rFonts w:ascii="Calibri" w:eastAsia="Calibri" w:hAnsi="Calibri" w:cs="Calibri"/>
          <w:b/>
          <w:sz w:val="27"/>
          <w:szCs w:val="27"/>
          <w:highlight w:val="white"/>
        </w:rPr>
        <w:t>Eligibility:</w:t>
      </w:r>
    </w:p>
    <w:p w14:paraId="67AA40EB" w14:textId="4A5DCF11" w:rsidR="00896F28" w:rsidRDefault="00896F28" w:rsidP="00896F28">
      <w:pPr>
        <w:pStyle w:val="Heading1"/>
        <w:keepNext w:val="0"/>
        <w:keepLines w:val="0"/>
        <w:spacing w:before="0" w:after="0" w:line="4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• Cello </w:t>
      </w:r>
    </w:p>
    <w:p w14:paraId="0989594E" w14:textId="77777777" w:rsidR="00896F28" w:rsidRPr="009E4216" w:rsidRDefault="00896F28" w:rsidP="00896F28">
      <w:pPr>
        <w:pStyle w:val="Heading1"/>
        <w:keepNext w:val="0"/>
        <w:keepLines w:val="0"/>
        <w:spacing w:before="0" w:after="0" w:line="440" w:lineRule="auto"/>
        <w:rPr>
          <w:rFonts w:ascii="Calibri" w:eastAsia="Calibri" w:hAnsi="Calibri" w:cs="Calibri"/>
          <w:b/>
          <w:sz w:val="27"/>
          <w:szCs w:val="27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• 20-35 years of age</w:t>
      </w:r>
    </w:p>
    <w:p w14:paraId="7533C852" w14:textId="77777777" w:rsidR="00896F28" w:rsidRDefault="00896F28" w:rsidP="00896F28">
      <w:pPr>
        <w:pStyle w:val="Normal1"/>
        <w:spacing w:line="36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• Residence in the United States; citizenship not required. </w:t>
      </w:r>
    </w:p>
    <w:p w14:paraId="5E98DA76" w14:textId="77777777" w:rsidR="00896F28" w:rsidRPr="00E26DF2" w:rsidRDefault="00896F28" w:rsidP="00896F28">
      <w:pPr>
        <w:pStyle w:val="Normal1"/>
        <w:spacing w:line="360" w:lineRule="auto"/>
        <w:rPr>
          <w:rFonts w:ascii="Calibri" w:eastAsia="Calibri" w:hAnsi="Calibri" w:cs="Calibri"/>
          <w:b/>
          <w:sz w:val="27"/>
          <w:szCs w:val="27"/>
          <w:highlight w:val="white"/>
        </w:rPr>
      </w:pPr>
      <w:r w:rsidRPr="00E26DF2">
        <w:rPr>
          <w:rFonts w:ascii="Calibri" w:eastAsia="Calibri" w:hAnsi="Calibri" w:cs="Calibri"/>
          <w:b/>
          <w:sz w:val="27"/>
          <w:szCs w:val="27"/>
          <w:highlight w:val="white"/>
        </w:rPr>
        <w:t>Timeline</w:t>
      </w:r>
    </w:p>
    <w:p w14:paraId="74DBAF93" w14:textId="0852E426" w:rsidR="00896F28" w:rsidRDefault="00896F28" w:rsidP="00896F28">
      <w:pPr>
        <w:pStyle w:val="Normal1"/>
        <w:spacing w:line="36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• October 1, 2021: Award </w:t>
      </w:r>
      <w:r w:rsidR="00784999">
        <w:rPr>
          <w:rFonts w:ascii="Calibri" w:eastAsia="Calibri" w:hAnsi="Calibri" w:cs="Calibri"/>
          <w:sz w:val="24"/>
          <w:szCs w:val="24"/>
          <w:highlight w:val="white"/>
        </w:rPr>
        <w:t xml:space="preserve">for cello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announced. </w:t>
      </w:r>
    </w:p>
    <w:p w14:paraId="56D3B34B" w14:textId="2E1B6328" w:rsidR="00896F28" w:rsidRPr="00784999" w:rsidRDefault="00896F28" w:rsidP="00896F28">
      <w:pPr>
        <w:pStyle w:val="Normal1"/>
        <w:numPr>
          <w:ilvl w:val="0"/>
          <w:numId w:val="2"/>
        </w:numPr>
        <w:spacing w:line="360" w:lineRule="auto"/>
        <w:rPr>
          <w:rFonts w:ascii="Calibri" w:eastAsia="Calibri" w:hAnsi="Calibri" w:cs="Calibri"/>
          <w:color w:val="FF0000"/>
          <w:sz w:val="24"/>
          <w:szCs w:val="24"/>
          <w:highlight w:val="white"/>
        </w:rPr>
      </w:pPr>
      <w:r w:rsidRPr="00784999">
        <w:rPr>
          <w:rFonts w:ascii="Calibri" w:eastAsia="Calibri" w:hAnsi="Calibri" w:cs="Calibri"/>
          <w:color w:val="FF0000"/>
          <w:sz w:val="24"/>
          <w:szCs w:val="24"/>
          <w:highlight w:val="white"/>
        </w:rPr>
        <w:t>November 1, 202</w:t>
      </w:r>
      <w:r w:rsidR="003A3AAB" w:rsidRPr="00784999">
        <w:rPr>
          <w:rFonts w:ascii="Calibri" w:eastAsia="Calibri" w:hAnsi="Calibri" w:cs="Calibri"/>
          <w:color w:val="FF0000"/>
          <w:sz w:val="24"/>
          <w:szCs w:val="24"/>
          <w:highlight w:val="white"/>
        </w:rPr>
        <w:t>1</w:t>
      </w:r>
      <w:r w:rsidRPr="00784999">
        <w:rPr>
          <w:rFonts w:ascii="Calibri" w:eastAsia="Calibri" w:hAnsi="Calibri" w:cs="Calibri"/>
          <w:color w:val="FF0000"/>
          <w:sz w:val="24"/>
          <w:szCs w:val="24"/>
          <w:highlight w:val="white"/>
        </w:rPr>
        <w:t xml:space="preserve">: Applications </w:t>
      </w:r>
      <w:r w:rsidR="003A3AAB" w:rsidRPr="00784999">
        <w:rPr>
          <w:rFonts w:ascii="Calibri" w:eastAsia="Calibri" w:hAnsi="Calibri" w:cs="Calibri"/>
          <w:color w:val="FF0000"/>
          <w:sz w:val="24"/>
          <w:szCs w:val="24"/>
          <w:highlight w:val="white"/>
        </w:rPr>
        <w:t>open ($75 fee)</w:t>
      </w:r>
    </w:p>
    <w:p w14:paraId="46BA1182" w14:textId="503ED1B2" w:rsidR="00896F28" w:rsidRDefault="00896F28" w:rsidP="00896F28">
      <w:pPr>
        <w:pStyle w:val="Normal1"/>
        <w:spacing w:line="36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• January 1</w:t>
      </w:r>
      <w:r w:rsidR="000C17FB">
        <w:rPr>
          <w:rFonts w:ascii="Calibri" w:eastAsia="Calibri" w:hAnsi="Calibri" w:cs="Calibri"/>
          <w:sz w:val="24"/>
          <w:szCs w:val="24"/>
          <w:highlight w:val="white"/>
        </w:rPr>
        <w:t xml:space="preserve">4, </w:t>
      </w:r>
      <w:r>
        <w:rPr>
          <w:rFonts w:ascii="Calibri" w:eastAsia="Calibri" w:hAnsi="Calibri" w:cs="Calibri"/>
          <w:sz w:val="24"/>
          <w:szCs w:val="24"/>
          <w:highlight w:val="white"/>
        </w:rPr>
        <w:t>202</w:t>
      </w:r>
      <w:r w:rsidR="003A3AAB">
        <w:rPr>
          <w:rFonts w:ascii="Calibri" w:eastAsia="Calibri" w:hAnsi="Calibri" w:cs="Calibri"/>
          <w:sz w:val="24"/>
          <w:szCs w:val="24"/>
          <w:highlight w:val="white"/>
        </w:rPr>
        <w:t>2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: Application deadline </w:t>
      </w:r>
    </w:p>
    <w:p w14:paraId="6B3E6FC8" w14:textId="45563BBD" w:rsidR="00896F28" w:rsidRDefault="00896F28" w:rsidP="00896F28">
      <w:pPr>
        <w:pStyle w:val="Normal1"/>
        <w:spacing w:line="36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• February </w:t>
      </w:r>
      <w:r w:rsidR="003A3AAB">
        <w:rPr>
          <w:rFonts w:ascii="Calibri" w:eastAsia="Calibri" w:hAnsi="Calibri" w:cs="Calibri"/>
          <w:sz w:val="24"/>
          <w:szCs w:val="24"/>
          <w:highlight w:val="white"/>
        </w:rPr>
        <w:t>4</w:t>
      </w:r>
      <w:r>
        <w:rPr>
          <w:rFonts w:ascii="Calibri" w:eastAsia="Calibri" w:hAnsi="Calibri" w:cs="Calibri"/>
          <w:sz w:val="24"/>
          <w:szCs w:val="24"/>
          <w:highlight w:val="white"/>
        </w:rPr>
        <w:t>, 2021: Finalists announced</w:t>
      </w:r>
    </w:p>
    <w:p w14:paraId="55533767" w14:textId="5D2F1850" w:rsidR="00896F28" w:rsidRDefault="00896F28" w:rsidP="00896F28">
      <w:pPr>
        <w:pStyle w:val="Normal1"/>
        <w:spacing w:line="360" w:lineRule="auto"/>
        <w:rPr>
          <w:rFonts w:ascii="Calibri" w:eastAsia="Calibri" w:hAnsi="Calibri" w:cs="Calibri"/>
          <w:b/>
          <w:sz w:val="27"/>
          <w:szCs w:val="27"/>
          <w:highlight w:val="white"/>
        </w:rPr>
      </w:pPr>
      <w:r w:rsidRPr="000C17FB">
        <w:rPr>
          <w:rFonts w:ascii="Calibri" w:eastAsia="Calibri" w:hAnsi="Calibri" w:cs="Calibri"/>
          <w:color w:val="000000" w:themeColor="text1"/>
          <w:sz w:val="24"/>
          <w:szCs w:val="24"/>
          <w:highlight w:val="white"/>
        </w:rPr>
        <w:t>• March 2</w:t>
      </w:r>
      <w:r w:rsidR="000C17FB" w:rsidRPr="000C17FB">
        <w:rPr>
          <w:rFonts w:ascii="Calibri" w:eastAsia="Calibri" w:hAnsi="Calibri" w:cs="Calibri"/>
          <w:color w:val="000000" w:themeColor="text1"/>
          <w:sz w:val="24"/>
          <w:szCs w:val="24"/>
          <w:highlight w:val="white"/>
        </w:rPr>
        <w:t>1</w:t>
      </w:r>
      <w:r w:rsidRPr="000C17FB">
        <w:rPr>
          <w:rFonts w:ascii="Calibri" w:eastAsia="Calibri" w:hAnsi="Calibri" w:cs="Calibri"/>
          <w:color w:val="000000" w:themeColor="text1"/>
          <w:sz w:val="24"/>
          <w:szCs w:val="24"/>
          <w:highlight w:val="white"/>
        </w:rPr>
        <w:t>, 202</w:t>
      </w:r>
      <w:r w:rsidR="000C17FB" w:rsidRPr="000C17FB">
        <w:rPr>
          <w:rFonts w:ascii="Calibri" w:eastAsia="Calibri" w:hAnsi="Calibri" w:cs="Calibri"/>
          <w:color w:val="000000" w:themeColor="text1"/>
          <w:sz w:val="24"/>
          <w:szCs w:val="24"/>
          <w:highlight w:val="white"/>
        </w:rPr>
        <w:t>2</w:t>
      </w:r>
      <w:r w:rsidRPr="000C17FB">
        <w:rPr>
          <w:rFonts w:ascii="Calibri" w:eastAsia="Calibri" w:hAnsi="Calibri" w:cs="Calibri"/>
          <w:color w:val="000000" w:themeColor="text1"/>
          <w:sz w:val="24"/>
          <w:szCs w:val="24"/>
          <w:highlight w:val="white"/>
        </w:rPr>
        <w:t>:  Auditions</w:t>
      </w:r>
      <w:r w:rsidR="000C17FB" w:rsidRPr="000C17FB">
        <w:rPr>
          <w:rFonts w:ascii="Calibri" w:eastAsia="Calibri" w:hAnsi="Calibri" w:cs="Calibri"/>
          <w:color w:val="000000" w:themeColor="text1"/>
          <w:sz w:val="24"/>
          <w:szCs w:val="24"/>
          <w:highlight w:val="white"/>
        </w:rPr>
        <w:t>, Yamaha Artist Services, New York</w:t>
      </w:r>
      <w:r w:rsidRPr="000C17FB">
        <w:rPr>
          <w:rFonts w:ascii="Calibri" w:eastAsia="Calibri" w:hAnsi="Calibri" w:cs="Calibri"/>
          <w:b/>
          <w:color w:val="000000" w:themeColor="text1"/>
          <w:sz w:val="27"/>
          <w:szCs w:val="27"/>
          <w:highlight w:val="white"/>
        </w:rPr>
        <w:br/>
      </w:r>
      <w:r>
        <w:rPr>
          <w:rFonts w:ascii="Calibri" w:eastAsia="Calibri" w:hAnsi="Calibri" w:cs="Calibri"/>
          <w:b/>
          <w:sz w:val="27"/>
          <w:szCs w:val="27"/>
          <w:highlight w:val="white"/>
        </w:rPr>
        <w:t>The Pro Musicis International Award:</w:t>
      </w:r>
    </w:p>
    <w:p w14:paraId="74814C0C" w14:textId="77777777" w:rsidR="00896F28" w:rsidRDefault="00896F28" w:rsidP="00896F28">
      <w:pPr>
        <w:pStyle w:val="Normal1"/>
        <w:spacing w:line="36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• Membership in the family of Pro Musicis artists</w:t>
      </w:r>
    </w:p>
    <w:p w14:paraId="1F4F5C33" w14:textId="77777777" w:rsidR="00896F28" w:rsidRDefault="00896F28" w:rsidP="00896F28">
      <w:pPr>
        <w:pStyle w:val="Normal1"/>
        <w:spacing w:line="36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• Pro Musicis debut recital in Carnegie Hall’s Weill Hall</w:t>
      </w:r>
    </w:p>
    <w:p w14:paraId="4290E379" w14:textId="77777777" w:rsidR="00896F28" w:rsidRDefault="00896F28" w:rsidP="00896F28">
      <w:pPr>
        <w:pStyle w:val="Normal1"/>
        <w:spacing w:line="36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• Additional performances</w:t>
      </w:r>
    </w:p>
    <w:p w14:paraId="4B7375B8" w14:textId="77777777" w:rsidR="00896F28" w:rsidRDefault="00896F28" w:rsidP="00896F28">
      <w:pPr>
        <w:pStyle w:val="Normal1"/>
        <w:spacing w:line="36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• $4,000 Grant for social outreach project </w:t>
      </w:r>
    </w:p>
    <w:p w14:paraId="2777E8BD" w14:textId="77777777" w:rsidR="00896F28" w:rsidRDefault="00896F28" w:rsidP="00896F28">
      <w:pPr>
        <w:pStyle w:val="Normal1"/>
        <w:spacing w:line="36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• Two consecutive days of recording, 5-6 hours each day, Yamaha Artist Services New York</w:t>
      </w:r>
    </w:p>
    <w:p w14:paraId="22E8BC46" w14:textId="14FF741B" w:rsidR="00896F28" w:rsidRPr="000C17FB" w:rsidRDefault="00896F28" w:rsidP="000C17FB">
      <w:pPr>
        <w:pStyle w:val="Normal1"/>
        <w:spacing w:line="36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• Four hours of professional consultation services</w:t>
      </w:r>
    </w:p>
    <w:sectPr w:rsidR="00896F28" w:rsidRPr="000C17FB" w:rsidSect="007849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20E86"/>
    <w:multiLevelType w:val="hybridMultilevel"/>
    <w:tmpl w:val="DEE46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EB2B29"/>
    <w:multiLevelType w:val="hybridMultilevel"/>
    <w:tmpl w:val="F850C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28"/>
    <w:rsid w:val="000C17FB"/>
    <w:rsid w:val="003A3AAB"/>
    <w:rsid w:val="00784999"/>
    <w:rsid w:val="0089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BC0580"/>
  <w15:chartTrackingRefBased/>
  <w15:docId w15:val="{3C8E5BEA-541F-9A4E-81C4-44E6DC28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link w:val="Heading1Char"/>
    <w:rsid w:val="00896F28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6F28"/>
    <w:rPr>
      <w:rFonts w:ascii="Arial" w:eastAsia="Arial" w:hAnsi="Arial" w:cs="Arial"/>
      <w:sz w:val="40"/>
      <w:szCs w:val="40"/>
      <w:lang w:val="en"/>
    </w:rPr>
  </w:style>
  <w:style w:type="paragraph" w:customStyle="1" w:styleId="Normal1">
    <w:name w:val="Normal1"/>
    <w:rsid w:val="00896F28"/>
    <w:pPr>
      <w:spacing w:line="276" w:lineRule="auto"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Haag</dc:creator>
  <cp:keywords/>
  <dc:description/>
  <cp:lastModifiedBy>John Haag</cp:lastModifiedBy>
  <cp:revision>2</cp:revision>
  <dcterms:created xsi:type="dcterms:W3CDTF">2021-09-27T17:55:00Z</dcterms:created>
  <dcterms:modified xsi:type="dcterms:W3CDTF">2021-09-27T18:32:00Z</dcterms:modified>
</cp:coreProperties>
</file>